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ZARZĄDZANIA i </w:t>
            </w:r>
            <w:r>
              <w:rPr>
                <w:rFonts w:cs="Times New Roman" w:ascii="Times New Roman" w:hAnsi="Times New Roman"/>
              </w:rPr>
              <w:t>MODELOWANIA</w:t>
            </w:r>
            <w:r>
              <w:rPr>
                <w:rFonts w:ascii="Times New Roman" w:hAnsi="Times New Roman"/>
              </w:rPr>
              <w:t xml:space="preserve">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INŻYNIERIA BIOMEDYCZNA, studia I stopnia, stacjonarne</w:t>
            </w:r>
            <w:bookmarkStart w:id="0" w:name="_GoBack"/>
            <w:bookmarkEnd w:id="0"/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PIERWSZY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Efekty uczenia się przypisane do praktyki zawodowej w programie studiów na kierunku </w:t>
        <w:br/>
        <w:t>INŻYNIERIA BIOMEDYCZNA</w:t>
      </w:r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Zna przepisy BHP i P.POŻ oraz wewnętrzne przepisy regulujące funkcjonowanie organizacji (statut, regulaminy, przepisy dotyczące np. tajemnicy służbowej itp.);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IB1P_W08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IB1P_W15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umiejętność stosowania zdobytej wiedzy teoretycznej w praktyce, potrafi omówić zasady organizacji pracy i zasady działania danej jednostki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IB1P_U07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ocenić przydatność rutynowych metod i narzędzi służących do rozwiązywania prostych zadań inżynierskich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IB1P_U09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przygotować tekst zawierający omówienie wyników realizacji praktyki w zakładzie (sprawozdanie z praktyki).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IB1P_U12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Rozumie konieczność podnoszenia kompetencji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IB1P_K01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Przestrzega obowiązujących w miejscu pracy zasad BHP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IB1P_K07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pracować samodzielnie i w zespole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IB1P_K05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72E4-5DDD-4EAA-9669-0C2AB201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LibreOffice/6.4.5.2$Windows_X86_64 LibreOffice_project/a726b36747cf2001e06b58ad5db1aa3a9a1872d6</Application>
  <Pages>2</Pages>
  <Words>278</Words>
  <Characters>2615</Characters>
  <CharactersWithSpaces>3027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pl-PL</dc:language>
  <cp:lastModifiedBy/>
  <dcterms:modified xsi:type="dcterms:W3CDTF">2026-01-26T14:19:53Z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